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0C" w:rsidRPr="004F610C" w:rsidRDefault="004F610C">
      <w:pPr>
        <w:rPr>
          <w:b/>
        </w:rPr>
      </w:pPr>
      <w:bookmarkStart w:id="0" w:name="_GoBack"/>
      <w:bookmarkEnd w:id="0"/>
      <w:r w:rsidRPr="004F610C">
        <w:rPr>
          <w:b/>
        </w:rPr>
        <w:t xml:space="preserve">Kā tiek vērtētas ukraiņu skolēnu zināšanas? </w:t>
      </w:r>
    </w:p>
    <w:p w:rsidR="004F610C" w:rsidRDefault="004F610C">
      <w:r w:rsidRPr="004F610C">
        <w:t xml:space="preserve">Vērtēšana notiek atbilstoši skolas noteiktajai kārtībai, ja nav citas vienošanās. </w:t>
      </w:r>
    </w:p>
    <w:p w:rsidR="004F610C" w:rsidRPr="004F610C" w:rsidRDefault="004F610C">
      <w:pPr>
        <w:rPr>
          <w:b/>
        </w:rPr>
      </w:pPr>
      <w:r w:rsidRPr="004F610C">
        <w:rPr>
          <w:b/>
        </w:rPr>
        <w:t xml:space="preserve">Kā iegūt un izlikt vērtējumus mācību priekšmetos, kuri ukraiņu skolēniem nav mācīti, piemēram, datorikā 4. un 5. klasē, inženierzinībās 7. klasē? </w:t>
      </w:r>
    </w:p>
    <w:p w:rsidR="002928AD" w:rsidRDefault="004F610C">
      <w:r w:rsidRPr="004F610C">
        <w:t>Veidojot individuālo plānu, nepieciešams apzināt skolēna iepriekšējās zināšanas un prasmes visos mācību priekšmetos. Iekļaujot izglītojamos Latvijas izglītības iestādē, pedagogam ir tiesības veidot pārbaudes darbus ar pielāgotiem sasniedzamajiem rezultātiem. Pārbaudes darbu veidošanā aicinām ņemt vērā mācību priekšmetu saiknes – datorika un inženierzinības ir saistītas ar Ukrainas izglītības sistēmā iekļauto informātiku un mājturību, vizuālā māksla – ar Ukrainas izglītības sistēmā iekļauto rasēšanu.</w:t>
      </w:r>
    </w:p>
    <w:p w:rsidR="00890FD4" w:rsidRPr="00890FD4" w:rsidRDefault="00890FD4">
      <w:pPr>
        <w:rPr>
          <w:i/>
        </w:rPr>
      </w:pPr>
      <w:r>
        <w:tab/>
      </w:r>
      <w:r>
        <w:tab/>
      </w:r>
      <w:r>
        <w:tab/>
      </w:r>
      <w:r>
        <w:tab/>
      </w:r>
      <w:r>
        <w:tab/>
      </w:r>
      <w:r>
        <w:tab/>
      </w:r>
      <w:r>
        <w:tab/>
      </w:r>
      <w:r w:rsidRPr="00890FD4">
        <w:rPr>
          <w:i/>
        </w:rPr>
        <w:t>(Izglītības un zinātnes ministrija)</w:t>
      </w:r>
    </w:p>
    <w:sectPr w:rsidR="00890FD4" w:rsidRPr="00890FD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95"/>
    <w:rsid w:val="002928AD"/>
    <w:rsid w:val="00326619"/>
    <w:rsid w:val="004F610C"/>
    <w:rsid w:val="00890FD4"/>
    <w:rsid w:val="00E34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98830-61BB-4E8B-8401-2C1954737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Picukane</dc:creator>
  <cp:lastModifiedBy>Velga Licite</cp:lastModifiedBy>
  <cp:revision>2</cp:revision>
  <dcterms:created xsi:type="dcterms:W3CDTF">2022-11-09T07:10:00Z</dcterms:created>
  <dcterms:modified xsi:type="dcterms:W3CDTF">2022-11-09T07:10:00Z</dcterms:modified>
</cp:coreProperties>
</file>